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05" w:rsidRDefault="00333D05" w:rsidP="00F13688">
      <w:pPr>
        <w:autoSpaceDE w:val="0"/>
        <w:autoSpaceDN w:val="0"/>
        <w:adjustRightInd w:val="0"/>
        <w:spacing w:after="160" w:line="252" w:lineRule="auto"/>
        <w:rPr>
          <w:rFonts w:ascii="Calibri" w:hAnsi="Calibri" w:cs="Calibri"/>
          <w:sz w:val="40"/>
          <w:szCs w:val="40"/>
          <w:u w:val="single"/>
        </w:rPr>
      </w:pPr>
      <w:r>
        <w:rPr>
          <w:rFonts w:ascii="Calibri" w:hAnsi="Calibri" w:cs="Calibri"/>
          <w:sz w:val="40"/>
          <w:szCs w:val="40"/>
          <w:u w:val="single"/>
        </w:rPr>
        <w:t>Volby do výboru NCH společnosti 2018-05-29</w:t>
      </w:r>
    </w:p>
    <w:p w:rsidR="00F13688" w:rsidRPr="00F13688" w:rsidRDefault="00F13688" w:rsidP="00F13688">
      <w:pPr>
        <w:autoSpaceDE w:val="0"/>
        <w:autoSpaceDN w:val="0"/>
        <w:adjustRightInd w:val="0"/>
        <w:spacing w:after="160" w:line="252" w:lineRule="auto"/>
        <w:rPr>
          <w:rFonts w:ascii="Calibri" w:hAnsi="Calibri" w:cs="Calibri"/>
          <w:sz w:val="40"/>
          <w:szCs w:val="40"/>
          <w:u w:val="single"/>
        </w:rPr>
      </w:pPr>
      <w:r w:rsidRPr="00F13688">
        <w:rPr>
          <w:rFonts w:ascii="Calibri" w:hAnsi="Calibri" w:cs="Calibri"/>
          <w:sz w:val="40"/>
          <w:szCs w:val="40"/>
          <w:u w:val="single"/>
        </w:rPr>
        <w:t>Profil kandidáta</w:t>
      </w:r>
      <w:r w:rsidR="00333D05">
        <w:rPr>
          <w:rFonts w:ascii="Calibri" w:hAnsi="Calibri" w:cs="Calibri"/>
          <w:sz w:val="40"/>
          <w:szCs w:val="40"/>
          <w:u w:val="single"/>
        </w:rPr>
        <w:t>- program</w:t>
      </w:r>
    </w:p>
    <w:p w:rsidR="00F13688" w:rsidRDefault="00F13688" w:rsidP="00F13688">
      <w:pPr>
        <w:autoSpaceDE w:val="0"/>
        <w:autoSpaceDN w:val="0"/>
        <w:adjustRightInd w:val="0"/>
        <w:spacing w:after="160" w:line="252" w:lineRule="auto"/>
        <w:rPr>
          <w:rFonts w:ascii="Calibri" w:hAnsi="Calibri" w:cs="Calibri"/>
        </w:rPr>
      </w:pPr>
    </w:p>
    <w:p w:rsidR="00F13688" w:rsidRDefault="00F13688" w:rsidP="00F13688">
      <w:pPr>
        <w:autoSpaceDE w:val="0"/>
        <w:autoSpaceDN w:val="0"/>
        <w:adjustRightInd w:val="0"/>
        <w:spacing w:after="160" w:line="252" w:lineRule="auto"/>
        <w:rPr>
          <w:rFonts w:ascii="Calibri" w:hAnsi="Calibri" w:cs="Calibri"/>
        </w:rPr>
      </w:pPr>
      <w:r>
        <w:rPr>
          <w:rFonts w:ascii="Calibri" w:hAnsi="Calibri" w:cs="Calibri"/>
        </w:rPr>
        <w:t xml:space="preserve">CV </w:t>
      </w:r>
      <w:r w:rsidR="00F74F09">
        <w:rPr>
          <w:rFonts w:ascii="Calibri" w:hAnsi="Calibri" w:cs="Calibri"/>
        </w:rPr>
        <w:t>viz druhá příloha</w:t>
      </w:r>
    </w:p>
    <w:p w:rsidR="00F13688" w:rsidRDefault="00F13688" w:rsidP="00F13688">
      <w:pPr>
        <w:autoSpaceDE w:val="0"/>
        <w:autoSpaceDN w:val="0"/>
        <w:adjustRightInd w:val="0"/>
        <w:spacing w:after="160" w:line="252" w:lineRule="auto"/>
        <w:rPr>
          <w:rFonts w:ascii="Calibri" w:hAnsi="Calibri" w:cs="Calibri"/>
        </w:rPr>
      </w:pP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ab/>
      </w:r>
      <w:r w:rsidRPr="00F13688">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F13688">
        <w:rPr>
          <w:rFonts w:ascii="Calibri" w:hAnsi="Calibri" w:cs="Calibri"/>
        </w:rPr>
        <w:tab/>
      </w:r>
      <w:r w:rsidRPr="00F13688">
        <w:rPr>
          <w:rFonts w:ascii="Calibri" w:hAnsi="Calibri" w:cs="Calibri"/>
        </w:rPr>
        <w:tab/>
      </w:r>
      <w:r w:rsidRPr="00F13688">
        <w:rPr>
          <w:rFonts w:ascii="Calibri" w:hAnsi="Calibri" w:cs="Calibri"/>
        </w:rPr>
        <w:tab/>
        <w:t xml:space="preserve">Teplice </w:t>
      </w:r>
      <w:proofErr w:type="gramStart"/>
      <w:r w:rsidRPr="00F13688">
        <w:rPr>
          <w:rFonts w:ascii="Calibri" w:hAnsi="Calibri" w:cs="Calibri"/>
        </w:rPr>
        <w:t>29.5.2018</w:t>
      </w:r>
      <w:proofErr w:type="gramEnd"/>
    </w:p>
    <w:p w:rsidR="00F13688" w:rsidRPr="00F13688" w:rsidRDefault="00F13688" w:rsidP="00F13688">
      <w:pPr>
        <w:autoSpaceDE w:val="0"/>
        <w:autoSpaceDN w:val="0"/>
        <w:adjustRightInd w:val="0"/>
        <w:spacing w:after="160" w:line="252" w:lineRule="auto"/>
        <w:rPr>
          <w:rFonts w:ascii="Calibri" w:hAnsi="Calibri" w:cs="Calibri"/>
        </w:rPr>
      </w:pP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 xml:space="preserve">Milé kolegyně a kolegové, </w:t>
      </w:r>
    </w:p>
    <w:p w:rsidR="00F13688" w:rsidRPr="00F13688" w:rsidRDefault="00F13688" w:rsidP="00F13688">
      <w:pPr>
        <w:autoSpaceDE w:val="0"/>
        <w:autoSpaceDN w:val="0"/>
        <w:adjustRightInd w:val="0"/>
        <w:spacing w:after="160" w:line="252" w:lineRule="auto"/>
        <w:rPr>
          <w:rFonts w:ascii="Calibri" w:hAnsi="Calibri" w:cs="Calibri"/>
        </w:rPr>
      </w:pP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 xml:space="preserve">jako i při loňských volbách mě velmi potěšilo, že mě některé kolegyně a kolegové v anonymním hlasování nominovali jako kandidáta do voleb výboru naší společnosti. Při minulých volbách jsem nevedl kampaň za své zvolení, členství ve výboru jsem vnímal spíše jako čestnou funkci pro respektované kolegy s největšími zkušenostmi v oboru. </w:t>
      </w: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Nicméně názor jsem změnil. Odbornou funkci výboru nelze jistě pominout, primárně má ale podle mého názoru výbor funkci veřejnou, politickou. Rozhodnutí výboru zásadně ovlivňují podmínky naší každodenní práce. Rozhodnutí výbor</w:t>
      </w:r>
      <w:r>
        <w:rPr>
          <w:rFonts w:ascii="Calibri" w:hAnsi="Calibri" w:cs="Calibri"/>
        </w:rPr>
        <w:t xml:space="preserve">u mají klíčový vliv na to, jaká </w:t>
      </w:r>
      <w:r w:rsidRPr="00F13688">
        <w:rPr>
          <w:rFonts w:ascii="Calibri" w:hAnsi="Calibri" w:cs="Calibri"/>
        </w:rPr>
        <w:t>neurochirurgická péče a kde bude poskyt</w:t>
      </w:r>
      <w:r>
        <w:rPr>
          <w:rFonts w:ascii="Calibri" w:hAnsi="Calibri" w:cs="Calibri"/>
        </w:rPr>
        <w:t>ována</w:t>
      </w:r>
      <w:r w:rsidRPr="00F13688">
        <w:rPr>
          <w:rFonts w:ascii="Calibri" w:hAnsi="Calibri" w:cs="Calibri"/>
        </w:rPr>
        <w:t>. Výbor zásadně ovlivňuje budoucí podobu neurochirurgie.</w:t>
      </w: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Proto jsem se rozhodl, že letos kampaň za své zvolení povedu, a to na stránkách společnosti, pokud bude kampani otevřena</w:t>
      </w:r>
      <w:r>
        <w:rPr>
          <w:rFonts w:ascii="Calibri" w:hAnsi="Calibri" w:cs="Calibri"/>
        </w:rPr>
        <w:t>,</w:t>
      </w:r>
      <w:r w:rsidRPr="00F13688">
        <w:rPr>
          <w:rFonts w:ascii="Calibri" w:hAnsi="Calibri" w:cs="Calibri"/>
        </w:rPr>
        <w:t xml:space="preserve"> a případně i na sociální síti. </w:t>
      </w:r>
    </w:p>
    <w:p w:rsidR="00F13688" w:rsidRPr="00F13688" w:rsidRDefault="00F13688" w:rsidP="00F13688">
      <w:pPr>
        <w:autoSpaceDE w:val="0"/>
        <w:autoSpaceDN w:val="0"/>
        <w:adjustRightInd w:val="0"/>
        <w:spacing w:after="160" w:line="252" w:lineRule="auto"/>
        <w:rPr>
          <w:rFonts w:ascii="Calibri" w:hAnsi="Calibri" w:cs="Calibri"/>
        </w:rPr>
      </w:pPr>
    </w:p>
    <w:p w:rsidR="00F13688" w:rsidRPr="00F13688" w:rsidRDefault="00F13688" w:rsidP="00F13688">
      <w:pPr>
        <w:autoSpaceDE w:val="0"/>
        <w:autoSpaceDN w:val="0"/>
        <w:adjustRightInd w:val="0"/>
        <w:spacing w:after="160" w:line="252" w:lineRule="auto"/>
        <w:rPr>
          <w:rFonts w:ascii="Calibri" w:hAnsi="Calibri" w:cs="Calibri"/>
          <w:sz w:val="36"/>
          <w:szCs w:val="36"/>
        </w:rPr>
      </w:pPr>
      <w:r w:rsidRPr="00F13688">
        <w:rPr>
          <w:rFonts w:ascii="Calibri" w:hAnsi="Calibri" w:cs="Calibri"/>
          <w:sz w:val="36"/>
          <w:szCs w:val="36"/>
        </w:rPr>
        <w:t>MŮJ PROGRAM</w:t>
      </w:r>
    </w:p>
    <w:p w:rsidR="00F13688" w:rsidRPr="00F13688" w:rsidRDefault="00F13688" w:rsidP="00F13688">
      <w:pPr>
        <w:autoSpaceDE w:val="0"/>
        <w:autoSpaceDN w:val="0"/>
        <w:adjustRightInd w:val="0"/>
        <w:spacing w:after="160" w:line="252" w:lineRule="auto"/>
        <w:rPr>
          <w:rFonts w:ascii="Calibri" w:hAnsi="Calibri" w:cs="Calibri"/>
        </w:rPr>
      </w:pP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Uvedu zde svůj program</w:t>
      </w:r>
      <w:r>
        <w:rPr>
          <w:rFonts w:ascii="Calibri" w:hAnsi="Calibri" w:cs="Calibri"/>
        </w:rPr>
        <w:t xml:space="preserve"> </w:t>
      </w:r>
      <w:r w:rsidRPr="00F13688">
        <w:rPr>
          <w:rFonts w:ascii="Calibri" w:hAnsi="Calibri" w:cs="Calibri"/>
        </w:rPr>
        <w:t>formou krátké úvahy. Pokud se s ním někdo z dosavadních vážených členů výboru ztotožní, velice rád ho podpořím jako lídra kampaně a budu pracovat pro něj.</w:t>
      </w:r>
    </w:p>
    <w:p w:rsidR="00F13688" w:rsidRPr="00F13688" w:rsidRDefault="00F13688" w:rsidP="00F13688">
      <w:pPr>
        <w:autoSpaceDE w:val="0"/>
        <w:autoSpaceDN w:val="0"/>
        <w:adjustRightInd w:val="0"/>
        <w:spacing w:after="160" w:line="252" w:lineRule="auto"/>
        <w:rPr>
          <w:rFonts w:ascii="Calibri" w:hAnsi="Calibri" w:cs="Calibri"/>
        </w:rPr>
      </w:pPr>
    </w:p>
    <w:p w:rsidR="00F13688" w:rsidRPr="00F13688" w:rsidRDefault="00F13688" w:rsidP="00F13688">
      <w:pPr>
        <w:autoSpaceDE w:val="0"/>
        <w:autoSpaceDN w:val="0"/>
        <w:adjustRightInd w:val="0"/>
        <w:spacing w:after="160" w:line="252" w:lineRule="auto"/>
        <w:rPr>
          <w:rFonts w:ascii="Calibri" w:hAnsi="Calibri" w:cs="Calibri"/>
          <w:sz w:val="28"/>
          <w:szCs w:val="28"/>
        </w:rPr>
      </w:pPr>
      <w:r w:rsidRPr="00F13688">
        <w:rPr>
          <w:rFonts w:ascii="Calibri" w:hAnsi="Calibri" w:cs="Calibri"/>
          <w:sz w:val="28"/>
          <w:szCs w:val="28"/>
        </w:rPr>
        <w:t>Česká neurochirurgie - co je třeba zlepšit:</w:t>
      </w:r>
    </w:p>
    <w:p w:rsidR="00F13688" w:rsidRPr="00F13688" w:rsidRDefault="00F13688" w:rsidP="00F13688">
      <w:pPr>
        <w:numPr>
          <w:ilvl w:val="0"/>
          <w:numId w:val="1"/>
        </w:numPr>
        <w:autoSpaceDE w:val="0"/>
        <w:autoSpaceDN w:val="0"/>
        <w:adjustRightInd w:val="0"/>
        <w:spacing w:after="160" w:line="252" w:lineRule="auto"/>
        <w:ind w:left="1440" w:hanging="360"/>
        <w:rPr>
          <w:rFonts w:ascii="Calibri" w:hAnsi="Calibri" w:cs="Calibri"/>
        </w:rPr>
      </w:pPr>
      <w:r w:rsidRPr="00F13688">
        <w:rPr>
          <w:rFonts w:ascii="Calibri" w:hAnsi="Calibri" w:cs="Calibri"/>
        </w:rPr>
        <w:t>Financování a platové podmínky v oboru, zastavit odliv mladých kolegů do zahraničí, vytvářet podmínky pro návrat těch odešedších</w:t>
      </w:r>
    </w:p>
    <w:p w:rsidR="00F13688" w:rsidRPr="00F13688" w:rsidRDefault="00F13688" w:rsidP="00F13688">
      <w:pPr>
        <w:numPr>
          <w:ilvl w:val="0"/>
          <w:numId w:val="1"/>
        </w:numPr>
        <w:autoSpaceDE w:val="0"/>
        <w:autoSpaceDN w:val="0"/>
        <w:adjustRightInd w:val="0"/>
        <w:spacing w:after="160" w:line="252" w:lineRule="auto"/>
        <w:ind w:left="1440" w:hanging="360"/>
        <w:rPr>
          <w:rFonts w:ascii="Calibri" w:hAnsi="Calibri" w:cs="Calibri"/>
        </w:rPr>
      </w:pPr>
      <w:r w:rsidRPr="00F13688">
        <w:rPr>
          <w:rFonts w:ascii="Calibri" w:hAnsi="Calibri" w:cs="Calibri"/>
        </w:rPr>
        <w:t>Nepříznivý poměr lékařů ve specializační přípravě bez atestace vůči počtu atestovaných</w:t>
      </w: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Na většině pracovišť se věkový průměr týmu neustále zvyšuje</w:t>
      </w:r>
      <w:r>
        <w:rPr>
          <w:rFonts w:ascii="Calibri" w:hAnsi="Calibri" w:cs="Calibri"/>
        </w:rPr>
        <w:t>. To</w:t>
      </w:r>
      <w:r w:rsidRPr="00F13688">
        <w:rPr>
          <w:rFonts w:ascii="Calibri" w:hAnsi="Calibri" w:cs="Calibri"/>
        </w:rPr>
        <w:t xml:space="preserve"> je demotivující </w:t>
      </w:r>
      <w:r>
        <w:rPr>
          <w:rFonts w:ascii="Calibri" w:hAnsi="Calibri" w:cs="Calibri"/>
        </w:rPr>
        <w:t xml:space="preserve">jednak </w:t>
      </w:r>
      <w:r w:rsidRPr="00F13688">
        <w:rPr>
          <w:rFonts w:ascii="Calibri" w:hAnsi="Calibri" w:cs="Calibri"/>
        </w:rPr>
        <w:t>pro starší kolegy, kteří jsou nuceni dělat práci mladších sekundářů</w:t>
      </w:r>
      <w:r>
        <w:rPr>
          <w:rFonts w:ascii="Calibri" w:hAnsi="Calibri" w:cs="Calibri"/>
        </w:rPr>
        <w:t xml:space="preserve">, ale i </w:t>
      </w:r>
      <w:r w:rsidRPr="00F13688">
        <w:rPr>
          <w:rFonts w:ascii="Calibri" w:hAnsi="Calibri" w:cs="Calibri"/>
        </w:rPr>
        <w:t xml:space="preserve">pro kolegy mladší, kteří nezískávají praktické zkušenosti v očekávaném rozsahu a nevidí často jasnou existenční perspektivu. </w:t>
      </w: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lastRenderedPageBreak/>
        <w:t>Díky nekoncepčnosti a nečinnosti státu stran financování zdravotní péče je v celé české medicíně</w:t>
      </w:r>
      <w:r w:rsidR="003814AC">
        <w:rPr>
          <w:rFonts w:ascii="Calibri" w:hAnsi="Calibri" w:cs="Calibri"/>
        </w:rPr>
        <w:t xml:space="preserve"> </w:t>
      </w:r>
      <w:r w:rsidRPr="00F13688">
        <w:rPr>
          <w:rFonts w:ascii="Calibri" w:hAnsi="Calibri" w:cs="Calibri"/>
        </w:rPr>
        <w:t>významná část finanční odměny stále závislá na pohotovostních službách napříč VŠEMI pracovišti v</w:t>
      </w:r>
      <w:r w:rsidR="003814AC">
        <w:rPr>
          <w:rFonts w:ascii="Calibri" w:hAnsi="Calibri" w:cs="Calibri"/>
        </w:rPr>
        <w:t> </w:t>
      </w:r>
      <w:r w:rsidRPr="00F13688">
        <w:rPr>
          <w:rFonts w:ascii="Calibri" w:hAnsi="Calibri" w:cs="Calibri"/>
        </w:rPr>
        <w:t>ČR</w:t>
      </w:r>
      <w:r w:rsidR="003814AC">
        <w:rPr>
          <w:rFonts w:ascii="Calibri" w:hAnsi="Calibri" w:cs="Calibri"/>
        </w:rPr>
        <w:t>, a to nejen v neurochirurgii</w:t>
      </w:r>
      <w:r w:rsidRPr="00F13688">
        <w:rPr>
          <w:rFonts w:ascii="Calibri" w:hAnsi="Calibri" w:cs="Calibri"/>
        </w:rPr>
        <w:t xml:space="preserve"> (budu rád, když mě někdo přesvědčí o opaku). Víkendy se slouží za odměnu, </w:t>
      </w:r>
      <w:r>
        <w:rPr>
          <w:rFonts w:ascii="Calibri" w:hAnsi="Calibri" w:cs="Calibri"/>
        </w:rPr>
        <w:t xml:space="preserve">finanční </w:t>
      </w:r>
      <w:r w:rsidRPr="00F13688">
        <w:rPr>
          <w:rFonts w:ascii="Calibri" w:hAnsi="Calibri" w:cs="Calibri"/>
        </w:rPr>
        <w:t xml:space="preserve">zdroje – služby si logicky rozebírají starší kolegové podle odsloužených let. Služební rutina, které se specialisté v nejvyspělejší části Evropy a světa brání, je u nás poptávána jako zdroj existenční jistoty. Systém financování zdravotní péče v celé zemi však z pozice malé, byť velmi respektované, společnosti nezměníme. </w:t>
      </w:r>
    </w:p>
    <w:p w:rsidR="00F13688" w:rsidRPr="00F13688" w:rsidRDefault="00F13688" w:rsidP="00F13688">
      <w:pPr>
        <w:autoSpaceDE w:val="0"/>
        <w:autoSpaceDN w:val="0"/>
        <w:adjustRightInd w:val="0"/>
        <w:spacing w:after="160" w:line="252" w:lineRule="auto"/>
        <w:rPr>
          <w:rFonts w:ascii="Calibri" w:hAnsi="Calibri" w:cs="Calibri"/>
        </w:rPr>
      </w:pPr>
    </w:p>
    <w:p w:rsidR="00F13688" w:rsidRPr="00F13688" w:rsidRDefault="00F13688" w:rsidP="00F13688">
      <w:pPr>
        <w:autoSpaceDE w:val="0"/>
        <w:autoSpaceDN w:val="0"/>
        <w:adjustRightInd w:val="0"/>
        <w:spacing w:after="160" w:line="252" w:lineRule="auto"/>
        <w:rPr>
          <w:rFonts w:ascii="Calibri" w:hAnsi="Calibri" w:cs="Calibri"/>
          <w:sz w:val="36"/>
          <w:szCs w:val="36"/>
        </w:rPr>
      </w:pPr>
      <w:r w:rsidRPr="00F13688">
        <w:rPr>
          <w:rFonts w:ascii="Calibri" w:hAnsi="Calibri" w:cs="Calibri"/>
          <w:sz w:val="36"/>
          <w:szCs w:val="36"/>
        </w:rPr>
        <w:t xml:space="preserve">CO </w:t>
      </w:r>
      <w:r w:rsidRPr="00F13688">
        <w:rPr>
          <w:rFonts w:ascii="Calibri" w:hAnsi="Calibri" w:cs="Calibri"/>
          <w:b/>
          <w:bCs/>
          <w:sz w:val="36"/>
          <w:szCs w:val="36"/>
          <w:u w:val="single"/>
        </w:rPr>
        <w:t xml:space="preserve">můžeme </w:t>
      </w:r>
      <w:r w:rsidRPr="00F13688">
        <w:rPr>
          <w:rFonts w:ascii="Calibri" w:hAnsi="Calibri" w:cs="Calibri"/>
          <w:b/>
          <w:bCs/>
          <w:sz w:val="36"/>
          <w:szCs w:val="36"/>
        </w:rPr>
        <w:t>změnit</w:t>
      </w:r>
      <w:r w:rsidRPr="00F13688">
        <w:rPr>
          <w:rFonts w:ascii="Calibri" w:hAnsi="Calibri" w:cs="Calibri"/>
          <w:sz w:val="36"/>
          <w:szCs w:val="36"/>
        </w:rPr>
        <w:t>?</w:t>
      </w:r>
    </w:p>
    <w:p w:rsidR="00F13688" w:rsidRPr="00F13688" w:rsidRDefault="00F13688" w:rsidP="00F13688">
      <w:pPr>
        <w:autoSpaceDE w:val="0"/>
        <w:autoSpaceDN w:val="0"/>
        <w:adjustRightInd w:val="0"/>
        <w:spacing w:after="160" w:line="252" w:lineRule="auto"/>
        <w:rPr>
          <w:rFonts w:ascii="Calibri" w:hAnsi="Calibri" w:cs="Calibri"/>
          <w:sz w:val="28"/>
          <w:szCs w:val="28"/>
        </w:rPr>
      </w:pPr>
      <w:r w:rsidRPr="00F13688">
        <w:rPr>
          <w:rFonts w:ascii="Calibri" w:hAnsi="Calibri" w:cs="Calibri"/>
          <w:sz w:val="28"/>
          <w:szCs w:val="28"/>
        </w:rPr>
        <w:t>UVOLNIT TRH SE SPINÁLNÍMI VÝKONY</w:t>
      </w: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 xml:space="preserve">Stanovit, za jakých podmínek a jaké výkony na páteři je možné provádět v menších nemocnicích, mimo nemocnice krajské a fakultní. Některé </w:t>
      </w:r>
      <w:r>
        <w:rPr>
          <w:rFonts w:ascii="Calibri" w:hAnsi="Calibri" w:cs="Calibri"/>
        </w:rPr>
        <w:t xml:space="preserve">menší </w:t>
      </w:r>
      <w:r w:rsidRPr="00F13688">
        <w:rPr>
          <w:rFonts w:ascii="Calibri" w:hAnsi="Calibri" w:cs="Calibri"/>
        </w:rPr>
        <w:t xml:space="preserve">nemocnice už tyto kódy mají. </w:t>
      </w:r>
      <w:r w:rsidR="003814AC">
        <w:rPr>
          <w:rFonts w:ascii="Calibri" w:hAnsi="Calibri" w:cs="Calibri"/>
        </w:rPr>
        <w:t xml:space="preserve"> Mluvím o něčem, co může dobře fungovat a co znám z vlastní zkušenosti, viz moje CV.</w:t>
      </w: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 xml:space="preserve">Nemocnice s odpovídajícím vybavením si dokáže malý spinální program zařídit, nebudu dávat konkrétní případy, abych za někoho konkrétního neloboval. Schopní ředitelé peníze najdou, potřebují ale naší podporu. Tento model funguje ve většině zemí západní Evropy. </w:t>
      </w:r>
      <w:r>
        <w:rPr>
          <w:rFonts w:ascii="Calibri" w:hAnsi="Calibri" w:cs="Calibri"/>
        </w:rPr>
        <w:t xml:space="preserve"> Tento krok by měl své výhody i rizika. </w:t>
      </w:r>
    </w:p>
    <w:p w:rsidR="00F13688" w:rsidRPr="00F13688" w:rsidRDefault="00F13688" w:rsidP="00F13688">
      <w:pPr>
        <w:autoSpaceDE w:val="0"/>
        <w:autoSpaceDN w:val="0"/>
        <w:adjustRightInd w:val="0"/>
        <w:spacing w:after="160" w:line="252" w:lineRule="auto"/>
        <w:rPr>
          <w:rFonts w:ascii="Calibri" w:hAnsi="Calibri" w:cs="Calibri"/>
        </w:rPr>
      </w:pPr>
    </w:p>
    <w:p w:rsidR="00F13688" w:rsidRPr="00F13688" w:rsidRDefault="00F13688" w:rsidP="00F13688">
      <w:pPr>
        <w:autoSpaceDE w:val="0"/>
        <w:autoSpaceDN w:val="0"/>
        <w:adjustRightInd w:val="0"/>
        <w:spacing w:after="160" w:line="252" w:lineRule="auto"/>
        <w:rPr>
          <w:rFonts w:ascii="Calibri" w:hAnsi="Calibri" w:cs="Calibri"/>
          <w:u w:val="single"/>
        </w:rPr>
      </w:pPr>
      <w:proofErr w:type="spellStart"/>
      <w:r w:rsidRPr="00F13688">
        <w:rPr>
          <w:rFonts w:ascii="Calibri" w:hAnsi="Calibri" w:cs="Calibri"/>
          <w:u w:val="single"/>
        </w:rPr>
        <w:t>Benefity</w:t>
      </w:r>
      <w:proofErr w:type="spellEnd"/>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 xml:space="preserve">Alternativní financování atestovaných lékařů- </w:t>
      </w:r>
      <w:r>
        <w:rPr>
          <w:rFonts w:ascii="Calibri" w:hAnsi="Calibri" w:cs="Calibri"/>
        </w:rPr>
        <w:t>„odšpuntování“ oboru „</w:t>
      </w:r>
      <w:r w:rsidRPr="00F13688">
        <w:rPr>
          <w:rFonts w:ascii="Calibri" w:hAnsi="Calibri" w:cs="Calibri"/>
        </w:rPr>
        <w:t>shora</w:t>
      </w:r>
      <w:r>
        <w:rPr>
          <w:rFonts w:ascii="Calibri" w:hAnsi="Calibri" w:cs="Calibri"/>
        </w:rPr>
        <w:t>“</w:t>
      </w:r>
      <w:r w:rsidRPr="00F13688">
        <w:rPr>
          <w:rFonts w:ascii="Calibri" w:hAnsi="Calibri" w:cs="Calibri"/>
        </w:rPr>
        <w:t xml:space="preserve">, to </w:t>
      </w:r>
      <w:r w:rsidR="003814AC">
        <w:rPr>
          <w:rFonts w:ascii="Calibri" w:hAnsi="Calibri" w:cs="Calibri"/>
        </w:rPr>
        <w:t xml:space="preserve">by mohlo vést </w:t>
      </w:r>
      <w:r w:rsidRPr="00F13688">
        <w:rPr>
          <w:rFonts w:ascii="Calibri" w:hAnsi="Calibri" w:cs="Calibri"/>
        </w:rPr>
        <w:t xml:space="preserve">k </w:t>
      </w:r>
    </w:p>
    <w:p w:rsidR="00F13688" w:rsidRPr="00F13688" w:rsidRDefault="00F13688" w:rsidP="00F13688">
      <w:pPr>
        <w:pStyle w:val="Odstavecseseznamem"/>
        <w:numPr>
          <w:ilvl w:val="0"/>
          <w:numId w:val="2"/>
        </w:numPr>
        <w:autoSpaceDE w:val="0"/>
        <w:autoSpaceDN w:val="0"/>
        <w:adjustRightInd w:val="0"/>
        <w:spacing w:after="160" w:line="252" w:lineRule="auto"/>
        <w:rPr>
          <w:rFonts w:ascii="Calibri" w:hAnsi="Calibri" w:cs="Calibri"/>
        </w:rPr>
      </w:pPr>
      <w:r>
        <w:rPr>
          <w:rFonts w:ascii="Calibri" w:hAnsi="Calibri" w:cs="Calibri"/>
        </w:rPr>
        <w:t>v</w:t>
      </w:r>
      <w:r w:rsidRPr="00F13688">
        <w:rPr>
          <w:rFonts w:ascii="Calibri" w:hAnsi="Calibri" w:cs="Calibri"/>
        </w:rPr>
        <w:t xml:space="preserve">ětšímu zapojení neatestovaných lékařů </w:t>
      </w:r>
      <w:r>
        <w:rPr>
          <w:rFonts w:ascii="Calibri" w:hAnsi="Calibri" w:cs="Calibri"/>
        </w:rPr>
        <w:t>v</w:t>
      </w:r>
      <w:r w:rsidRPr="00F13688">
        <w:rPr>
          <w:rFonts w:ascii="Calibri" w:hAnsi="Calibri" w:cs="Calibri"/>
        </w:rPr>
        <w:t xml:space="preserve"> pohotovostních službách i v odborných aktivitách</w:t>
      </w:r>
    </w:p>
    <w:p w:rsidR="00F13688" w:rsidRPr="00F13688" w:rsidRDefault="00F13688" w:rsidP="00F13688">
      <w:pPr>
        <w:pStyle w:val="Odstavecseseznamem"/>
        <w:numPr>
          <w:ilvl w:val="0"/>
          <w:numId w:val="2"/>
        </w:numPr>
        <w:autoSpaceDE w:val="0"/>
        <w:autoSpaceDN w:val="0"/>
        <w:adjustRightInd w:val="0"/>
        <w:spacing w:after="160" w:line="252" w:lineRule="auto"/>
        <w:rPr>
          <w:rFonts w:ascii="Calibri" w:hAnsi="Calibri" w:cs="Calibri"/>
        </w:rPr>
      </w:pPr>
      <w:r>
        <w:rPr>
          <w:rFonts w:ascii="Calibri" w:hAnsi="Calibri" w:cs="Calibri"/>
        </w:rPr>
        <w:t>vytvoření m</w:t>
      </w:r>
      <w:r w:rsidRPr="00F13688">
        <w:rPr>
          <w:rFonts w:ascii="Calibri" w:hAnsi="Calibri" w:cs="Calibri"/>
        </w:rPr>
        <w:t>ožnosti alternativní kariéry ke kariéře akademické</w:t>
      </w:r>
    </w:p>
    <w:p w:rsidR="00F13688" w:rsidRPr="00F13688" w:rsidRDefault="00F13688" w:rsidP="00F13688">
      <w:pPr>
        <w:pStyle w:val="Odstavecseseznamem"/>
        <w:numPr>
          <w:ilvl w:val="0"/>
          <w:numId w:val="2"/>
        </w:numPr>
        <w:autoSpaceDE w:val="0"/>
        <w:autoSpaceDN w:val="0"/>
        <w:adjustRightInd w:val="0"/>
        <w:spacing w:after="160" w:line="252" w:lineRule="auto"/>
        <w:rPr>
          <w:rFonts w:ascii="Calibri" w:hAnsi="Calibri" w:cs="Calibri"/>
        </w:rPr>
      </w:pPr>
      <w:r>
        <w:rPr>
          <w:rFonts w:ascii="Calibri" w:hAnsi="Calibri" w:cs="Calibri"/>
        </w:rPr>
        <w:t>p</w:t>
      </w:r>
      <w:r w:rsidRPr="00F13688">
        <w:rPr>
          <w:rFonts w:ascii="Calibri" w:hAnsi="Calibri" w:cs="Calibri"/>
        </w:rPr>
        <w:t xml:space="preserve">revenci potenciální korupce </w:t>
      </w:r>
    </w:p>
    <w:p w:rsidR="00F13688" w:rsidRPr="00F13688" w:rsidRDefault="00F13688" w:rsidP="00F13688">
      <w:pPr>
        <w:autoSpaceDE w:val="0"/>
        <w:autoSpaceDN w:val="0"/>
        <w:adjustRightInd w:val="0"/>
        <w:spacing w:after="160" w:line="252" w:lineRule="auto"/>
        <w:rPr>
          <w:rFonts w:ascii="Calibri" w:hAnsi="Calibri" w:cs="Calibri"/>
        </w:rPr>
      </w:pPr>
    </w:p>
    <w:p w:rsidR="00F13688" w:rsidRPr="00F13688" w:rsidRDefault="00F13688" w:rsidP="00F13688">
      <w:pPr>
        <w:autoSpaceDE w:val="0"/>
        <w:autoSpaceDN w:val="0"/>
        <w:adjustRightInd w:val="0"/>
        <w:spacing w:after="160" w:line="252" w:lineRule="auto"/>
        <w:rPr>
          <w:rFonts w:ascii="Calibri" w:hAnsi="Calibri" w:cs="Calibri"/>
          <w:u w:val="single"/>
        </w:rPr>
      </w:pPr>
      <w:r w:rsidRPr="00F13688">
        <w:rPr>
          <w:rFonts w:ascii="Calibri" w:hAnsi="Calibri" w:cs="Calibri"/>
          <w:u w:val="single"/>
        </w:rPr>
        <w:t>Rizika</w:t>
      </w: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Indikace a provádění operačních výkonů bez odborného dohledu</w:t>
      </w:r>
      <w:r>
        <w:rPr>
          <w:rFonts w:ascii="Calibri" w:hAnsi="Calibri" w:cs="Calibri"/>
        </w:rPr>
        <w:t xml:space="preserve"> v menších zařízeních</w:t>
      </w:r>
      <w:r w:rsidRPr="00F13688">
        <w:rPr>
          <w:rFonts w:ascii="Calibri" w:hAnsi="Calibri" w:cs="Calibri"/>
        </w:rPr>
        <w:t xml:space="preserve">- </w:t>
      </w:r>
    </w:p>
    <w:p w:rsidR="00F13688" w:rsidRPr="00F13688" w:rsidRDefault="00F13688" w:rsidP="00F13688">
      <w:pPr>
        <w:autoSpaceDE w:val="0"/>
        <w:autoSpaceDN w:val="0"/>
        <w:adjustRightInd w:val="0"/>
        <w:spacing w:after="160" w:line="252" w:lineRule="auto"/>
        <w:ind w:left="708"/>
        <w:rPr>
          <w:rFonts w:ascii="Calibri" w:hAnsi="Calibri" w:cs="Calibri"/>
        </w:rPr>
      </w:pPr>
      <w:r w:rsidRPr="00F13688">
        <w:rPr>
          <w:rFonts w:ascii="Calibri" w:hAnsi="Calibri" w:cs="Calibri"/>
        </w:rPr>
        <w:t xml:space="preserve">lze eliminovat kontrolními komisemi, většinou tyto výkony spadají v rámci příslušné nemocnice pod ortopedii-traumatologii, jejíž primář podává každoroční statistiku včetně komplikací </w:t>
      </w:r>
      <w:r w:rsidR="003814AC">
        <w:rPr>
          <w:rFonts w:ascii="Calibri" w:hAnsi="Calibri" w:cs="Calibri"/>
        </w:rPr>
        <w:t>výkonů</w:t>
      </w:r>
    </w:p>
    <w:p w:rsidR="00F13688" w:rsidRPr="00F13688" w:rsidRDefault="00F13688" w:rsidP="00F13688">
      <w:pPr>
        <w:autoSpaceDE w:val="0"/>
        <w:autoSpaceDN w:val="0"/>
        <w:adjustRightInd w:val="0"/>
        <w:spacing w:after="160" w:line="252" w:lineRule="auto"/>
        <w:rPr>
          <w:rFonts w:ascii="Calibri" w:hAnsi="Calibri" w:cs="Calibri"/>
        </w:rPr>
      </w:pPr>
    </w:p>
    <w:p w:rsidR="003814AC" w:rsidRDefault="003814AC">
      <w:pPr>
        <w:rPr>
          <w:rFonts w:ascii="Calibri" w:hAnsi="Calibri" w:cs="Calibri"/>
          <w:b/>
          <w:bCs/>
          <w:sz w:val="36"/>
          <w:szCs w:val="36"/>
        </w:rPr>
      </w:pPr>
      <w:r>
        <w:rPr>
          <w:rFonts w:ascii="Calibri" w:hAnsi="Calibri" w:cs="Calibri"/>
          <w:b/>
          <w:bCs/>
          <w:sz w:val="36"/>
          <w:szCs w:val="36"/>
        </w:rPr>
        <w:br w:type="page"/>
      </w:r>
    </w:p>
    <w:p w:rsidR="00F13688" w:rsidRPr="00F13688" w:rsidRDefault="00F13688" w:rsidP="00F13688">
      <w:pPr>
        <w:autoSpaceDE w:val="0"/>
        <w:autoSpaceDN w:val="0"/>
        <w:adjustRightInd w:val="0"/>
        <w:spacing w:after="160" w:line="252" w:lineRule="auto"/>
        <w:rPr>
          <w:rFonts w:ascii="Calibri" w:hAnsi="Calibri" w:cs="Calibri"/>
          <w:sz w:val="36"/>
          <w:szCs w:val="36"/>
        </w:rPr>
      </w:pPr>
      <w:r w:rsidRPr="003814AC">
        <w:rPr>
          <w:rFonts w:ascii="Calibri" w:hAnsi="Calibri" w:cs="Calibri"/>
          <w:b/>
          <w:bCs/>
          <w:sz w:val="36"/>
          <w:szCs w:val="36"/>
          <w:u w:val="single"/>
        </w:rPr>
        <w:lastRenderedPageBreak/>
        <w:t>JAK</w:t>
      </w:r>
      <w:r w:rsidRPr="00F13688">
        <w:rPr>
          <w:rFonts w:ascii="Calibri" w:hAnsi="Calibri" w:cs="Calibri"/>
          <w:sz w:val="36"/>
          <w:szCs w:val="36"/>
        </w:rPr>
        <w:t xml:space="preserve"> to můžeme změnit?</w:t>
      </w:r>
    </w:p>
    <w:p w:rsidR="00F13688" w:rsidRPr="00F13688" w:rsidRDefault="00F13688" w:rsidP="00F13688">
      <w:pPr>
        <w:autoSpaceDE w:val="0"/>
        <w:autoSpaceDN w:val="0"/>
        <w:adjustRightInd w:val="0"/>
        <w:spacing w:after="160" w:line="252" w:lineRule="auto"/>
        <w:rPr>
          <w:rFonts w:ascii="Calibri" w:hAnsi="Calibri" w:cs="Calibri"/>
        </w:rPr>
      </w:pP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Ve shrnutí činnosti výboru z </w:t>
      </w:r>
      <w:proofErr w:type="gramStart"/>
      <w:r w:rsidRPr="00F13688">
        <w:rPr>
          <w:rFonts w:ascii="Calibri" w:hAnsi="Calibri" w:cs="Calibri"/>
        </w:rPr>
        <w:t>rok</w:t>
      </w:r>
      <w:proofErr w:type="gramEnd"/>
      <w:r w:rsidRPr="00F13688">
        <w:rPr>
          <w:rFonts w:ascii="Calibri" w:hAnsi="Calibri" w:cs="Calibri"/>
        </w:rPr>
        <w:t xml:space="preserve"> 2017 předsedou společnosti profesorem </w:t>
      </w:r>
      <w:proofErr w:type="spellStart"/>
      <w:r w:rsidRPr="00F13688">
        <w:rPr>
          <w:rFonts w:ascii="Calibri" w:hAnsi="Calibri" w:cs="Calibri"/>
        </w:rPr>
        <w:t>Samešem</w:t>
      </w:r>
      <w:proofErr w:type="spellEnd"/>
      <w:r w:rsidRPr="00F13688">
        <w:rPr>
          <w:rFonts w:ascii="Calibri" w:hAnsi="Calibri" w:cs="Calibri"/>
        </w:rPr>
        <w:t xml:space="preserve"> jsem </w:t>
      </w:r>
      <w:r>
        <w:rPr>
          <w:rFonts w:ascii="Calibri" w:hAnsi="Calibri" w:cs="Calibri"/>
        </w:rPr>
        <w:t xml:space="preserve">s radostí </w:t>
      </w:r>
      <w:r w:rsidRPr="00F13688">
        <w:rPr>
          <w:rFonts w:ascii="Calibri" w:hAnsi="Calibri" w:cs="Calibri"/>
        </w:rPr>
        <w:t>zaznamenal následující bod</w:t>
      </w:r>
    </w:p>
    <w:p w:rsidR="00F13688" w:rsidRPr="00F13688" w:rsidRDefault="00F13688" w:rsidP="00F13688">
      <w:pPr>
        <w:autoSpaceDE w:val="0"/>
        <w:autoSpaceDN w:val="0"/>
        <w:adjustRightInd w:val="0"/>
        <w:spacing w:after="160" w:line="252" w:lineRule="auto"/>
        <w:rPr>
          <w:rFonts w:ascii="Calibri" w:hAnsi="Calibri" w:cs="Calibri"/>
          <w:highlight w:val="white"/>
        </w:rPr>
      </w:pPr>
      <w:r w:rsidRPr="00F13688">
        <w:rPr>
          <w:rFonts w:ascii="Calibri" w:hAnsi="Calibri" w:cs="Calibri"/>
          <w:highlight w:val="white"/>
        </w:rPr>
        <w:t xml:space="preserve">„Souhlas a sdílení výkonu 54320 (karotická </w:t>
      </w:r>
      <w:proofErr w:type="spellStart"/>
      <w:r w:rsidRPr="00F13688">
        <w:rPr>
          <w:rFonts w:ascii="Calibri" w:hAnsi="Calibri" w:cs="Calibri"/>
          <w:highlight w:val="white"/>
        </w:rPr>
        <w:t>endarterektomie</w:t>
      </w:r>
      <w:proofErr w:type="spellEnd"/>
      <w:r w:rsidRPr="00F13688">
        <w:rPr>
          <w:rFonts w:ascii="Calibri" w:hAnsi="Calibri" w:cs="Calibri"/>
          <w:highlight w:val="white"/>
        </w:rPr>
        <w:t>) s kardiovaskulární chirurgií ukončilo nejistotu ve vykazování této operace“</w:t>
      </w:r>
    </w:p>
    <w:p w:rsidR="00F13688" w:rsidRPr="00F13688" w:rsidRDefault="00F13688" w:rsidP="00F13688">
      <w:pPr>
        <w:autoSpaceDE w:val="0"/>
        <w:autoSpaceDN w:val="0"/>
        <w:adjustRightInd w:val="0"/>
        <w:spacing w:after="160" w:line="252" w:lineRule="auto"/>
        <w:rPr>
          <w:rFonts w:ascii="Calibri" w:hAnsi="Calibri" w:cs="Calibri"/>
          <w:sz w:val="28"/>
          <w:szCs w:val="28"/>
        </w:rPr>
      </w:pPr>
      <w:r w:rsidRPr="00F13688">
        <w:rPr>
          <w:rFonts w:ascii="Calibri" w:hAnsi="Calibri" w:cs="Calibri"/>
          <w:b/>
          <w:bCs/>
          <w:sz w:val="28"/>
          <w:szCs w:val="28"/>
        </w:rPr>
        <w:t xml:space="preserve">Nabízí se vůči ortopedické- </w:t>
      </w:r>
      <w:proofErr w:type="spellStart"/>
      <w:r w:rsidRPr="00F13688">
        <w:rPr>
          <w:rFonts w:ascii="Calibri" w:hAnsi="Calibri" w:cs="Calibri"/>
          <w:b/>
          <w:bCs/>
          <w:sz w:val="28"/>
          <w:szCs w:val="28"/>
        </w:rPr>
        <w:t>spondylochirurgické</w:t>
      </w:r>
      <w:proofErr w:type="spellEnd"/>
      <w:r w:rsidRPr="00F13688">
        <w:rPr>
          <w:rFonts w:ascii="Calibri" w:hAnsi="Calibri" w:cs="Calibri"/>
          <w:b/>
          <w:bCs/>
          <w:sz w:val="28"/>
          <w:szCs w:val="28"/>
        </w:rPr>
        <w:t xml:space="preserve"> společnosti postupovat analogicky a kódy 66311-66347 vzájemně sdílet. V případě, že by v tomto ohledu nebylo dosaženo konsensu, měli by neurochirurgové, jakožto lékaři plně kompetentní k výkonům na páteři, mít svoje vlastní kódy, jak je tomu i v jiných zemích</w:t>
      </w:r>
      <w:r w:rsidRPr="00F13688">
        <w:rPr>
          <w:rFonts w:ascii="Calibri" w:hAnsi="Calibri" w:cs="Calibri"/>
          <w:sz w:val="28"/>
          <w:szCs w:val="28"/>
        </w:rPr>
        <w:t xml:space="preserve">, viz např. </w:t>
      </w:r>
      <w:hyperlink r:id="rId5" w:history="1">
        <w:r w:rsidRPr="00F13688">
          <w:rPr>
            <w:rFonts w:ascii="Calibri" w:hAnsi="Calibri" w:cs="Calibri"/>
            <w:color w:val="0000FF"/>
            <w:sz w:val="28"/>
            <w:szCs w:val="28"/>
            <w:u w:val="single"/>
          </w:rPr>
          <w:t>http://www.icd-code.de/ops/code/5-03.html</w:t>
        </w:r>
      </w:hyperlink>
    </w:p>
    <w:p w:rsidR="00F13688" w:rsidRPr="00F13688" w:rsidRDefault="00F13688" w:rsidP="00F13688">
      <w:pPr>
        <w:autoSpaceDE w:val="0"/>
        <w:autoSpaceDN w:val="0"/>
        <w:adjustRightInd w:val="0"/>
        <w:spacing w:after="160" w:line="252" w:lineRule="auto"/>
        <w:rPr>
          <w:rFonts w:ascii="Calibri" w:hAnsi="Calibri" w:cs="Calibri"/>
        </w:rPr>
      </w:pPr>
    </w:p>
    <w:p w:rsidR="00F13688" w:rsidRPr="00333D05" w:rsidRDefault="00F13688" w:rsidP="00F13688">
      <w:pPr>
        <w:autoSpaceDE w:val="0"/>
        <w:autoSpaceDN w:val="0"/>
        <w:adjustRightInd w:val="0"/>
        <w:spacing w:after="160" w:line="252" w:lineRule="auto"/>
        <w:rPr>
          <w:rFonts w:ascii="Calibri" w:hAnsi="Calibri" w:cs="Calibri"/>
          <w:sz w:val="28"/>
          <w:szCs w:val="28"/>
          <w:u w:val="single"/>
        </w:rPr>
      </w:pPr>
      <w:r w:rsidRPr="00333D05">
        <w:rPr>
          <w:rFonts w:ascii="Calibri" w:hAnsi="Calibri" w:cs="Calibri"/>
          <w:sz w:val="28"/>
          <w:szCs w:val="28"/>
          <w:u w:val="single"/>
        </w:rPr>
        <w:t>Vzdělávání</w:t>
      </w: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Necítím se povolán, ani dostatečně kompetentní, abych stran vzdělávání neurochirurgů dával nějaká zásadní doporučení. Pokud budu zvolen, navrhnu několik menších změn, která by mohla být ku prospěchu budoucích kolegyň a kolegů- neurochirurgů:</w:t>
      </w:r>
    </w:p>
    <w:p w:rsidR="00F13688" w:rsidRPr="00F13688" w:rsidRDefault="00F13688" w:rsidP="00F13688">
      <w:pPr>
        <w:autoSpaceDE w:val="0"/>
        <w:autoSpaceDN w:val="0"/>
        <w:adjustRightInd w:val="0"/>
        <w:spacing w:after="160" w:line="252" w:lineRule="auto"/>
        <w:rPr>
          <w:rFonts w:ascii="Calibri" w:hAnsi="Calibri" w:cs="Calibri"/>
          <w:i/>
          <w:iCs/>
        </w:rPr>
      </w:pPr>
      <w:r w:rsidRPr="00F13688">
        <w:rPr>
          <w:rFonts w:ascii="Calibri" w:hAnsi="Calibri" w:cs="Calibri"/>
          <w:i/>
          <w:iCs/>
        </w:rPr>
        <w:t>Praktické dovednosti- operační protokol</w:t>
      </w:r>
    </w:p>
    <w:p w:rsidR="00F13688" w:rsidRPr="00F13688" w:rsidRDefault="00333D05" w:rsidP="00F13688">
      <w:pPr>
        <w:autoSpaceDE w:val="0"/>
        <w:autoSpaceDN w:val="0"/>
        <w:adjustRightInd w:val="0"/>
        <w:spacing w:after="160" w:line="252" w:lineRule="auto"/>
        <w:rPr>
          <w:rFonts w:ascii="Calibri" w:hAnsi="Calibri" w:cs="Calibri"/>
        </w:rPr>
      </w:pPr>
      <w:r>
        <w:rPr>
          <w:rFonts w:ascii="Calibri" w:hAnsi="Calibri" w:cs="Calibri"/>
        </w:rPr>
        <w:t>Č</w:t>
      </w:r>
      <w:r w:rsidR="00F13688" w:rsidRPr="00F13688">
        <w:rPr>
          <w:rFonts w:ascii="Calibri" w:hAnsi="Calibri" w:cs="Calibri"/>
        </w:rPr>
        <w:t xml:space="preserve">ísla </w:t>
      </w:r>
      <w:r>
        <w:rPr>
          <w:rFonts w:ascii="Calibri" w:hAnsi="Calibri" w:cs="Calibri"/>
        </w:rPr>
        <w:t>v </w:t>
      </w:r>
      <w:proofErr w:type="spellStart"/>
      <w:r>
        <w:rPr>
          <w:rFonts w:ascii="Calibri" w:hAnsi="Calibri" w:cs="Calibri"/>
        </w:rPr>
        <w:t>logbooku</w:t>
      </w:r>
      <w:proofErr w:type="spellEnd"/>
      <w:r>
        <w:rPr>
          <w:rFonts w:ascii="Calibri" w:hAnsi="Calibri" w:cs="Calibri"/>
        </w:rPr>
        <w:t xml:space="preserve"> </w:t>
      </w:r>
      <w:r w:rsidR="00F13688" w:rsidRPr="00F13688">
        <w:rPr>
          <w:rFonts w:ascii="Calibri" w:hAnsi="Calibri" w:cs="Calibri"/>
        </w:rPr>
        <w:t>by měla být podložena konkrétními operačními protokoly</w:t>
      </w:r>
      <w:r>
        <w:rPr>
          <w:rFonts w:ascii="Calibri" w:hAnsi="Calibri" w:cs="Calibri"/>
        </w:rPr>
        <w:t xml:space="preserve">, ty by měly být součástí </w:t>
      </w:r>
      <w:proofErr w:type="spellStart"/>
      <w:r>
        <w:rPr>
          <w:rFonts w:ascii="Calibri" w:hAnsi="Calibri" w:cs="Calibri"/>
        </w:rPr>
        <w:t>předatestační</w:t>
      </w:r>
      <w:proofErr w:type="spellEnd"/>
      <w:r>
        <w:rPr>
          <w:rFonts w:ascii="Calibri" w:hAnsi="Calibri" w:cs="Calibri"/>
        </w:rPr>
        <w:t xml:space="preserve"> dokumentace</w:t>
      </w:r>
    </w:p>
    <w:p w:rsidR="00F13688" w:rsidRPr="00F13688" w:rsidRDefault="00F13688" w:rsidP="00F13688">
      <w:pPr>
        <w:autoSpaceDE w:val="0"/>
        <w:autoSpaceDN w:val="0"/>
        <w:adjustRightInd w:val="0"/>
        <w:spacing w:after="160" w:line="252" w:lineRule="auto"/>
        <w:rPr>
          <w:rFonts w:ascii="Calibri" w:hAnsi="Calibri" w:cs="Calibri"/>
          <w:i/>
          <w:iCs/>
        </w:rPr>
      </w:pPr>
      <w:r w:rsidRPr="00F13688">
        <w:rPr>
          <w:rFonts w:ascii="Calibri" w:hAnsi="Calibri" w:cs="Calibri"/>
          <w:i/>
          <w:iCs/>
        </w:rPr>
        <w:t xml:space="preserve">Stáže </w:t>
      </w: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Lékařky a lékaři v </w:t>
      </w:r>
      <w:proofErr w:type="spellStart"/>
      <w:r w:rsidRPr="00F13688">
        <w:rPr>
          <w:rFonts w:ascii="Calibri" w:hAnsi="Calibri" w:cs="Calibri"/>
        </w:rPr>
        <w:t>předatestační</w:t>
      </w:r>
      <w:proofErr w:type="spellEnd"/>
      <w:r w:rsidRPr="00F13688">
        <w:rPr>
          <w:rFonts w:ascii="Calibri" w:hAnsi="Calibri" w:cs="Calibri"/>
        </w:rPr>
        <w:t xml:space="preserve"> přípravě by měli strávit maximum času na </w:t>
      </w:r>
      <w:proofErr w:type="spellStart"/>
      <w:r w:rsidRPr="00F13688">
        <w:rPr>
          <w:rFonts w:ascii="Calibri" w:hAnsi="Calibri" w:cs="Calibri"/>
        </w:rPr>
        <w:t>vysokoobjemových</w:t>
      </w:r>
      <w:proofErr w:type="spellEnd"/>
      <w:r w:rsidRPr="00F13688">
        <w:rPr>
          <w:rFonts w:ascii="Calibri" w:hAnsi="Calibri" w:cs="Calibri"/>
        </w:rPr>
        <w:t xml:space="preserve"> akreditovaných pracovištích. </w:t>
      </w:r>
      <w:r w:rsidR="00333D05">
        <w:rPr>
          <w:rFonts w:ascii="Calibri" w:hAnsi="Calibri" w:cs="Calibri"/>
        </w:rPr>
        <w:t xml:space="preserve"> V</w:t>
      </w:r>
      <w:r w:rsidRPr="00F13688">
        <w:rPr>
          <w:rFonts w:ascii="Calibri" w:hAnsi="Calibri" w:cs="Calibri"/>
        </w:rPr>
        <w:t>ýuková úloha těchto pracovišť</w:t>
      </w:r>
      <w:r w:rsidR="00333D05">
        <w:rPr>
          <w:rFonts w:ascii="Calibri" w:hAnsi="Calibri" w:cs="Calibri"/>
        </w:rPr>
        <w:t xml:space="preserve"> by měla být posílena, byť to bude zn</w:t>
      </w:r>
      <w:r w:rsidR="003814AC">
        <w:rPr>
          <w:rFonts w:ascii="Calibri" w:hAnsi="Calibri" w:cs="Calibri"/>
        </w:rPr>
        <w:t xml:space="preserve">amenat vyšší provozní nároky pro </w:t>
      </w:r>
      <w:r w:rsidR="00333D05">
        <w:rPr>
          <w:rFonts w:ascii="Calibri" w:hAnsi="Calibri" w:cs="Calibri"/>
        </w:rPr>
        <w:t>pracoviště menší</w:t>
      </w:r>
      <w:r w:rsidRPr="00F13688">
        <w:rPr>
          <w:rFonts w:ascii="Calibri" w:hAnsi="Calibri" w:cs="Calibri"/>
        </w:rPr>
        <w:t xml:space="preserve">. Tato doba by mohla být 30-36 měsíců. Součástí programu by však měl být i předepsaný počet samostatně provedených výkonů </w:t>
      </w:r>
      <w:r w:rsidR="00333D05">
        <w:rPr>
          <w:rFonts w:ascii="Calibri" w:hAnsi="Calibri" w:cs="Calibri"/>
        </w:rPr>
        <w:t>na výukovém pracovišti</w:t>
      </w:r>
      <w:r w:rsidRPr="00F13688">
        <w:rPr>
          <w:rFonts w:ascii="Calibri" w:hAnsi="Calibri" w:cs="Calibri"/>
        </w:rPr>
        <w:t xml:space="preserve">, doložených operačním protokolem. </w:t>
      </w:r>
    </w:p>
    <w:p w:rsidR="00F13688" w:rsidRDefault="00F13688" w:rsidP="00F13688">
      <w:pPr>
        <w:autoSpaceDE w:val="0"/>
        <w:autoSpaceDN w:val="0"/>
        <w:adjustRightInd w:val="0"/>
        <w:spacing w:after="160" w:line="252" w:lineRule="auto"/>
        <w:rPr>
          <w:rFonts w:ascii="Calibri" w:hAnsi="Calibri" w:cs="Calibri"/>
        </w:rPr>
      </w:pPr>
    </w:p>
    <w:p w:rsidR="00333D05" w:rsidRPr="00333D05" w:rsidRDefault="00333D05" w:rsidP="00F13688">
      <w:pPr>
        <w:autoSpaceDE w:val="0"/>
        <w:autoSpaceDN w:val="0"/>
        <w:adjustRightInd w:val="0"/>
        <w:spacing w:after="160" w:line="252" w:lineRule="auto"/>
        <w:rPr>
          <w:rFonts w:ascii="Calibri" w:hAnsi="Calibri" w:cs="Calibri"/>
          <w:sz w:val="36"/>
          <w:szCs w:val="36"/>
        </w:rPr>
      </w:pPr>
      <w:r w:rsidRPr="00333D05">
        <w:rPr>
          <w:rFonts w:ascii="Calibri" w:hAnsi="Calibri" w:cs="Calibri"/>
          <w:sz w:val="36"/>
          <w:szCs w:val="36"/>
        </w:rPr>
        <w:t>Slovo závěrem</w:t>
      </w:r>
    </w:p>
    <w:p w:rsidR="00333D05" w:rsidRPr="00F13688" w:rsidRDefault="00333D05" w:rsidP="00F13688">
      <w:pPr>
        <w:autoSpaceDE w:val="0"/>
        <w:autoSpaceDN w:val="0"/>
        <w:adjustRightInd w:val="0"/>
        <w:spacing w:after="160" w:line="252" w:lineRule="auto"/>
        <w:rPr>
          <w:rFonts w:ascii="Calibri" w:hAnsi="Calibri" w:cs="Calibri"/>
        </w:rPr>
      </w:pP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Mým hlavním cílem je zlepšení hospodářských podmínek naší práce ve smyslu větší svobody a důstojnosti. S tímto tématem kandiduji a budu ho jako hlavní bod</w:t>
      </w:r>
      <w:r w:rsidR="00333D05">
        <w:rPr>
          <w:rFonts w:ascii="Calibri" w:hAnsi="Calibri" w:cs="Calibri"/>
        </w:rPr>
        <w:t xml:space="preserve"> programu</w:t>
      </w:r>
      <w:r w:rsidRPr="00F13688">
        <w:rPr>
          <w:rFonts w:ascii="Calibri" w:hAnsi="Calibri" w:cs="Calibri"/>
        </w:rPr>
        <w:t xml:space="preserve"> prosazovat</w:t>
      </w:r>
      <w:r w:rsidR="00333D05">
        <w:rPr>
          <w:rFonts w:ascii="Calibri" w:hAnsi="Calibri" w:cs="Calibri"/>
        </w:rPr>
        <w:t>, pokud budu zvolen</w:t>
      </w:r>
      <w:r w:rsidRPr="00F13688">
        <w:rPr>
          <w:rFonts w:ascii="Calibri" w:hAnsi="Calibri" w:cs="Calibri"/>
        </w:rPr>
        <w:t xml:space="preserve">. </w:t>
      </w: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Stran vzdělávání se necítím dostatečně zkušený, abych přišel s nějakou jasnou vizí. Můžu jen Vám, potenciálním voličům</w:t>
      </w:r>
      <w:r w:rsidR="00333D05">
        <w:rPr>
          <w:rFonts w:ascii="Calibri" w:hAnsi="Calibri" w:cs="Calibri"/>
        </w:rPr>
        <w:t>,</w:t>
      </w:r>
      <w:r w:rsidRPr="00F13688">
        <w:rPr>
          <w:rFonts w:ascii="Calibri" w:hAnsi="Calibri" w:cs="Calibri"/>
        </w:rPr>
        <w:t xml:space="preserve"> slíbit, že budu k dispozici pro diskuzi po telefonu nebo mailu a že </w:t>
      </w:r>
      <w:r w:rsidR="00333D05">
        <w:rPr>
          <w:rFonts w:ascii="Calibri" w:hAnsi="Calibri" w:cs="Calibri"/>
        </w:rPr>
        <w:t xml:space="preserve">v případě </w:t>
      </w:r>
      <w:r w:rsidR="003814AC">
        <w:rPr>
          <w:rFonts w:ascii="Calibri" w:hAnsi="Calibri" w:cs="Calibri"/>
        </w:rPr>
        <w:t>mé</w:t>
      </w:r>
      <w:r w:rsidR="00333D05">
        <w:rPr>
          <w:rFonts w:ascii="Calibri" w:hAnsi="Calibri" w:cs="Calibri"/>
        </w:rPr>
        <w:t xml:space="preserve">ho zvolení </w:t>
      </w:r>
      <w:r w:rsidRPr="00F13688">
        <w:rPr>
          <w:rFonts w:ascii="Calibri" w:hAnsi="Calibri" w:cs="Calibri"/>
        </w:rPr>
        <w:t xml:space="preserve">budu na Vaše připomínky bez většího prodlení reagovat. </w:t>
      </w:r>
    </w:p>
    <w:p w:rsidR="00F13688" w:rsidRPr="00F13688" w:rsidRDefault="00333D05" w:rsidP="00F13688">
      <w:pPr>
        <w:autoSpaceDE w:val="0"/>
        <w:autoSpaceDN w:val="0"/>
        <w:adjustRightInd w:val="0"/>
        <w:spacing w:after="160" w:line="252" w:lineRule="auto"/>
        <w:rPr>
          <w:rFonts w:ascii="Calibri" w:hAnsi="Calibri" w:cs="Calibri"/>
        </w:rPr>
      </w:pPr>
      <w:r>
        <w:rPr>
          <w:rFonts w:ascii="Calibri" w:hAnsi="Calibri" w:cs="Calibri"/>
        </w:rPr>
        <w:lastRenderedPageBreak/>
        <w:t>P</w:t>
      </w:r>
      <w:r w:rsidR="00F13688" w:rsidRPr="00F13688">
        <w:rPr>
          <w:rFonts w:ascii="Calibri" w:hAnsi="Calibri" w:cs="Calibri"/>
        </w:rPr>
        <w:t>okud jste to dočetli až sem</w:t>
      </w:r>
      <w:r>
        <w:rPr>
          <w:rFonts w:ascii="Calibri" w:hAnsi="Calibri" w:cs="Calibri"/>
        </w:rPr>
        <w:t>, tak děkuji za Vaši pozornost a trpělivost a</w:t>
      </w:r>
      <w:r w:rsidR="00F13688" w:rsidRPr="00F13688">
        <w:rPr>
          <w:rFonts w:ascii="Calibri" w:hAnsi="Calibri" w:cs="Calibri"/>
        </w:rPr>
        <w:t xml:space="preserve"> těším se na Vaše připomínky a diskuzi</w:t>
      </w:r>
    </w:p>
    <w:p w:rsidR="00F13688" w:rsidRPr="00F13688" w:rsidRDefault="00F13688" w:rsidP="00F13688">
      <w:pPr>
        <w:autoSpaceDE w:val="0"/>
        <w:autoSpaceDN w:val="0"/>
        <w:adjustRightInd w:val="0"/>
        <w:spacing w:after="160" w:line="252" w:lineRule="auto"/>
        <w:rPr>
          <w:rFonts w:ascii="Calibri" w:hAnsi="Calibri" w:cs="Calibri"/>
        </w:rPr>
      </w:pPr>
    </w:p>
    <w:p w:rsidR="00F13688" w:rsidRPr="00F13688" w:rsidRDefault="00F13688" w:rsidP="00F13688">
      <w:pPr>
        <w:autoSpaceDE w:val="0"/>
        <w:autoSpaceDN w:val="0"/>
        <w:adjustRightInd w:val="0"/>
        <w:spacing w:after="160" w:line="252" w:lineRule="auto"/>
        <w:rPr>
          <w:rFonts w:ascii="Calibri" w:hAnsi="Calibri" w:cs="Calibri"/>
        </w:rPr>
      </w:pPr>
      <w:r w:rsidRPr="00F13688">
        <w:rPr>
          <w:rFonts w:ascii="Calibri" w:hAnsi="Calibri" w:cs="Calibri"/>
        </w:rPr>
        <w:t>Váš</w:t>
      </w:r>
    </w:p>
    <w:p w:rsidR="00F13688" w:rsidRPr="00F13688" w:rsidRDefault="00F13688" w:rsidP="00F13688">
      <w:pPr>
        <w:autoSpaceDE w:val="0"/>
        <w:autoSpaceDN w:val="0"/>
        <w:adjustRightInd w:val="0"/>
        <w:spacing w:after="160" w:line="252" w:lineRule="auto"/>
        <w:rPr>
          <w:rFonts w:ascii="Calibri" w:hAnsi="Calibri" w:cs="Calibri"/>
        </w:rPr>
      </w:pPr>
    </w:p>
    <w:p w:rsidR="00E7279B" w:rsidRPr="00F13688" w:rsidRDefault="00F13688" w:rsidP="00333D05">
      <w:pPr>
        <w:autoSpaceDE w:val="0"/>
        <w:autoSpaceDN w:val="0"/>
        <w:adjustRightInd w:val="0"/>
        <w:spacing w:after="160" w:line="252" w:lineRule="auto"/>
      </w:pPr>
      <w:r w:rsidRPr="00F13688">
        <w:rPr>
          <w:rFonts w:ascii="Calibri" w:hAnsi="Calibri" w:cs="Calibri"/>
        </w:rPr>
        <w:t>Dan Hořínek</w:t>
      </w:r>
    </w:p>
    <w:sectPr w:rsidR="00E7279B" w:rsidRPr="00F13688" w:rsidSect="006475D3">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160C66"/>
    <w:lvl w:ilvl="0">
      <w:numFmt w:val="bullet"/>
      <w:lvlText w:val="*"/>
      <w:lvlJc w:val="left"/>
    </w:lvl>
  </w:abstractNum>
  <w:abstractNum w:abstractNumId="1">
    <w:nsid w:val="636E4806"/>
    <w:multiLevelType w:val="hybridMultilevel"/>
    <w:tmpl w:val="EE68A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13688"/>
    <w:rsid w:val="000E3E72"/>
    <w:rsid w:val="00333D05"/>
    <w:rsid w:val="003814AC"/>
    <w:rsid w:val="00E7279B"/>
    <w:rsid w:val="00F13688"/>
    <w:rsid w:val="00F74F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368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3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d-code.de/ops/code/5-03.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4875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FN Motol</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2018-05-29T17:42:00Z</dcterms:created>
  <dcterms:modified xsi:type="dcterms:W3CDTF">2018-05-29T17:42:00Z</dcterms:modified>
</cp:coreProperties>
</file>